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tLeast"/>
        <w:jc w:val="center"/>
        <w:rPr>
          <w:rFonts w:ascii="华文中宋" w:hAnsi="华文中宋" w:eastAsia="华文中宋" w:cs="黑体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黑体"/>
          <w:color w:val="000000" w:themeColor="text1"/>
          <w:sz w:val="36"/>
          <w:szCs w:val="36"/>
        </w:rPr>
        <w:t>关于举办“2020年度中国广播电视学术年会”的</w:t>
      </w:r>
    </w:p>
    <w:p>
      <w:pPr>
        <w:spacing w:line="420" w:lineRule="atLeast"/>
        <w:jc w:val="center"/>
        <w:rPr>
          <w:rFonts w:ascii="华文中宋" w:hAnsi="华文中宋" w:eastAsia="华文中宋" w:cs="黑体"/>
          <w:color w:val="000000" w:themeColor="text1"/>
          <w:sz w:val="36"/>
          <w:szCs w:val="36"/>
        </w:rPr>
      </w:pPr>
      <w:r>
        <w:rPr>
          <w:rFonts w:hint="eastAsia" w:ascii="华文中宋" w:hAnsi="华文中宋" w:eastAsia="华文中宋" w:cs="黑体"/>
          <w:color w:val="000000" w:themeColor="text1"/>
          <w:sz w:val="36"/>
          <w:szCs w:val="36"/>
        </w:rPr>
        <w:t>通 知</w:t>
      </w:r>
    </w:p>
    <w:p>
      <w:pPr>
        <w:spacing w:line="420" w:lineRule="atLeast"/>
        <w:rPr>
          <w:rFonts w:asciiTheme="minorEastAsia" w:hAnsiTheme="minorEastAsia" w:eastAsiaTheme="minorEastAsia"/>
          <w:color w:val="000000" w:themeColor="text1"/>
          <w:sz w:val="30"/>
          <w:szCs w:val="30"/>
        </w:rPr>
      </w:pPr>
    </w:p>
    <w:p>
      <w:pPr>
        <w:spacing w:line="460" w:lineRule="exact"/>
        <w:rPr>
          <w:rFonts w:ascii="仿宋_GB2312" w:eastAsia="仿宋_GB2312" w:hAnsiTheme="minorEastAsia"/>
          <w:b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b/>
          <w:color w:val="000000" w:themeColor="text1"/>
          <w:sz w:val="30"/>
          <w:szCs w:val="30"/>
        </w:rPr>
        <w:t>各省、自治区、直辖市、副省级市及省会城市广电协（学）会，联合会各一级社团，中央广播电视总台、中国传媒大学、海峡之声电台学会，联合会各专业委员会、各学术研究基地、城市广播电视学术研究基地各会员单位，有关高等院校、科研机构，主题征文获奖作者：</w:t>
      </w:r>
    </w:p>
    <w:p>
      <w:pPr>
        <w:spacing w:line="460" w:lineRule="exact"/>
        <w:rPr>
          <w:rFonts w:ascii="仿宋_GB2312" w:eastAsia="仿宋_GB2312" w:hAnsiTheme="minorEastAsia"/>
          <w:color w:val="000000" w:themeColor="text1"/>
          <w:sz w:val="30"/>
          <w:szCs w:val="30"/>
        </w:rPr>
      </w:pPr>
    </w:p>
    <w:p>
      <w:pPr>
        <w:spacing w:line="460" w:lineRule="exact"/>
        <w:ind w:firstLine="645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为深入学习贯彻党的十九届五中全会精神，回顾总结“十三五”，规划部署“十四五”广播电视理论研究工作，中国广播电视社会组织联合会决定于12月16日至18日在广东省中山市召开“2020年度中国广播电视学术年会”。年会由中广联合会和广东中山广播电视台联合主办，</w:t>
      </w:r>
      <w:r>
        <w:rPr>
          <w:rFonts w:hint="eastAsia" w:ascii="仿宋_GB2312" w:eastAsia="仿宋_GB2312"/>
          <w:sz w:val="30"/>
          <w:szCs w:val="30"/>
        </w:rPr>
        <w:t>广东省广播影视协会</w:t>
      </w: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、中广联合会城市广播电视学术研究基地协办，中山广播电视台</w:t>
      </w:r>
      <w:r>
        <w:rPr>
          <w:rFonts w:hint="eastAsia" w:ascii="仿宋_GB2312" w:hAnsi="仿宋" w:eastAsia="仿宋_GB2312" w:cs="仿宋"/>
          <w:color w:val="000000" w:themeColor="text1"/>
          <w:sz w:val="30"/>
          <w:szCs w:val="30"/>
        </w:rPr>
        <w:t>及其所属广东声屏传媒股份有限公司具体承办</w:t>
      </w: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。年会期间，中广联合会将举办主题征文颁奖，城市广播电视学术研究基地将召开年会。现将有关事项通知如下：</w:t>
      </w:r>
    </w:p>
    <w:p>
      <w:pPr>
        <w:pStyle w:val="10"/>
        <w:numPr>
          <w:ilvl w:val="0"/>
          <w:numId w:val="1"/>
        </w:numPr>
        <w:spacing w:line="460" w:lineRule="exact"/>
        <w:ind w:firstLineChars="0"/>
        <w:rPr>
          <w:rFonts w:ascii="黑体" w:eastAsia="黑体" w:hAnsiTheme="minorEastAsia"/>
          <w:color w:val="000000" w:themeColor="text1"/>
          <w:sz w:val="30"/>
          <w:szCs w:val="30"/>
        </w:rPr>
      </w:pPr>
      <w:r>
        <w:rPr>
          <w:rFonts w:hint="eastAsia" w:ascii="黑体" w:eastAsia="黑体" w:hAnsiTheme="minorEastAsia"/>
          <w:color w:val="000000" w:themeColor="text1"/>
          <w:sz w:val="30"/>
          <w:szCs w:val="30"/>
        </w:rPr>
        <w:t>会议内容</w:t>
      </w:r>
    </w:p>
    <w:p>
      <w:pPr>
        <w:spacing w:line="460" w:lineRule="exact"/>
        <w:ind w:firstLine="600" w:firstLineChars="20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年会主题：深入学习贯彻党的十九届五中全会精神，回顾十三五奋进十四五。</w:t>
      </w:r>
    </w:p>
    <w:p>
      <w:pPr>
        <w:spacing w:line="460" w:lineRule="exact"/>
        <w:ind w:firstLine="48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1.中广联合会领导作主题讲话。</w:t>
      </w:r>
    </w:p>
    <w:p>
      <w:pPr>
        <w:spacing w:line="460" w:lineRule="exact"/>
        <w:ind w:firstLine="48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2.主题论坛：围绕会议主题，邀请国家广电总局、</w:t>
      </w:r>
      <w:r>
        <w:rPr>
          <w:rFonts w:hint="eastAsia" w:ascii="仿宋_GB2312" w:eastAsia="仿宋_GB2312" w:cs="Adobe 宋体 Std L" w:hAnsiTheme="minorEastAsia"/>
          <w:color w:val="000000" w:themeColor="text1"/>
          <w:sz w:val="30"/>
          <w:szCs w:val="30"/>
        </w:rPr>
        <w:t>中广联合会、广电媒体、高等院校</w:t>
      </w: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的领导、专家、学者从不同角度作深入演讲。</w:t>
      </w:r>
    </w:p>
    <w:p>
      <w:pPr>
        <w:spacing w:line="460" w:lineRule="exact"/>
        <w:ind w:left="2429" w:leftChars="228" w:hanging="1950" w:hangingChars="65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（1）教育部社会科学委员会学部委员兼新闻出版学科召</w:t>
      </w:r>
    </w:p>
    <w:p>
      <w:pPr>
        <w:spacing w:line="460" w:lineRule="exact"/>
        <w:ind w:left="3227" w:leftChars="608" w:hanging="1950" w:hangingChars="65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集人郑保卫：学习习近平《论党的宣传思想工作》</w:t>
      </w:r>
    </w:p>
    <w:p>
      <w:pPr>
        <w:spacing w:line="460" w:lineRule="exact"/>
        <w:ind w:left="3227" w:leftChars="608" w:hanging="1950" w:hangingChars="65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辅导报告；</w:t>
      </w:r>
    </w:p>
    <w:p>
      <w:pPr>
        <w:spacing w:line="460" w:lineRule="exact"/>
        <w:ind w:left="1229" w:leftChars="228" w:hanging="750" w:hangingChars="25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（2）国家广播电视总局公共服务司领导：广播电视助力脱贫攻坚；</w:t>
      </w:r>
    </w:p>
    <w:p>
      <w:pPr>
        <w:spacing w:line="460" w:lineRule="exact"/>
        <w:ind w:left="2429" w:leftChars="228" w:hanging="1950" w:hangingChars="65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（3）国家广播电视总局发展研究中心领导：回顾“十三五”</w:t>
      </w:r>
    </w:p>
    <w:p>
      <w:pPr>
        <w:spacing w:line="460" w:lineRule="exact"/>
        <w:ind w:left="2426" w:leftChars="584" w:hanging="1200" w:hangingChars="40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展望“十四五”广播电视发展；</w:t>
      </w:r>
    </w:p>
    <w:p>
      <w:pPr>
        <w:spacing w:line="460" w:lineRule="exact"/>
        <w:ind w:left="2429" w:leftChars="228" w:hanging="1950" w:hangingChars="65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（4）中国广播电视网络有限公司领导：5G赋能广播电视创</w:t>
      </w:r>
    </w:p>
    <w:p>
      <w:pPr>
        <w:spacing w:line="460" w:lineRule="exact"/>
        <w:ind w:left="2426" w:leftChars="584" w:hanging="1200" w:hangingChars="40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新发展；</w:t>
      </w:r>
    </w:p>
    <w:p>
      <w:pPr>
        <w:spacing w:line="460" w:lineRule="exact"/>
        <w:ind w:left="447" w:leftChars="213" w:firstLine="30" w:firstLineChars="1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（5）芒果TV负责人：芒果TV守正创新实践；</w:t>
      </w:r>
    </w:p>
    <w:p>
      <w:pPr>
        <w:spacing w:line="460" w:lineRule="exact"/>
        <w:ind w:left="447" w:leftChars="213" w:firstLine="30" w:firstLineChars="1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（6）中山广播电视台领导：中山台融媒体发展路径探索。</w:t>
      </w:r>
    </w:p>
    <w:p>
      <w:pPr>
        <w:spacing w:line="460" w:lineRule="exact"/>
        <w:ind w:left="869" w:leftChars="271" w:hanging="300" w:hangingChars="1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3.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中广联合会城市广播电视学术研究基地融合案例分享。</w:t>
      </w:r>
    </w:p>
    <w:p>
      <w:pPr>
        <w:spacing w:line="460" w:lineRule="exact"/>
        <w:ind w:firstLine="900" w:firstLineChars="3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济南台、武汉台、苏州台、项城融媒体中心、扬州台。</w:t>
      </w:r>
    </w:p>
    <w:p>
      <w:pPr>
        <w:spacing w:line="460" w:lineRule="exact"/>
        <w:ind w:firstLine="600" w:firstLineChars="20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4.</w:t>
      </w: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主题征文颁奖：向征文获奖作者颁发获奖证书和奖金。征文评选结果已在2020年第11期《中国广播电视学刊》和中国广播电视社会组织联合会网站发布。主题征文是：</w:t>
      </w:r>
    </w:p>
    <w:p>
      <w:pPr>
        <w:spacing w:line="460" w:lineRule="exact"/>
        <w:ind w:left="1062" w:leftChars="220" w:hanging="600" w:hangingChars="200"/>
        <w:rPr>
          <w:rFonts w:ascii="仿宋_GB2312" w:hAnsi="宋体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（1）</w:t>
      </w:r>
      <w:r>
        <w:rPr>
          <w:rFonts w:hint="eastAsia" w:ascii="仿宋_GB2312" w:hAnsi="宋体" w:eastAsia="仿宋_GB2312"/>
          <w:color w:val="000000" w:themeColor="text1"/>
          <w:sz w:val="30"/>
          <w:szCs w:val="30"/>
        </w:rPr>
        <w:t>第十三届宁波广电杯“</w:t>
      </w:r>
      <w:r>
        <w:rPr>
          <w:rFonts w:hint="eastAsia" w:ascii="仿宋_GB2312" w:hAnsi="宋体" w:eastAsia="仿宋_GB2312" w:cs="Arial"/>
          <w:color w:val="000000" w:themeColor="text1"/>
          <w:sz w:val="30"/>
          <w:szCs w:val="30"/>
          <w:shd w:val="clear" w:color="auto" w:fill="FFFFFF"/>
        </w:rPr>
        <w:t>学习贯彻习近平总书记在全国宣传思想工作会议上的重要讲话精神</w:t>
      </w:r>
      <w:r>
        <w:rPr>
          <w:rFonts w:hint="eastAsia" w:ascii="仿宋_GB2312" w:hAnsi="宋体" w:eastAsia="仿宋_GB2312"/>
          <w:color w:val="000000" w:themeColor="text1"/>
          <w:sz w:val="30"/>
          <w:szCs w:val="30"/>
        </w:rPr>
        <w:t>”主题征文；</w:t>
      </w:r>
    </w:p>
    <w:p>
      <w:pPr>
        <w:spacing w:line="460" w:lineRule="exact"/>
        <w:ind w:left="1197" w:leftChars="213" w:hanging="750" w:hangingChars="250"/>
        <w:rPr>
          <w:rFonts w:hint="eastAsia" w:ascii="仿宋_GB2312" w:hAnsi="宋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宋体" w:eastAsia="仿宋_GB2312"/>
          <w:color w:val="000000" w:themeColor="text1"/>
          <w:sz w:val="30"/>
          <w:szCs w:val="30"/>
        </w:rPr>
        <w:t>（2）湖南广电杯“新中国成立70周年与广播电视”主题征文；</w:t>
      </w:r>
    </w:p>
    <w:p>
      <w:pPr>
        <w:spacing w:line="460" w:lineRule="exact"/>
        <w:ind w:left="447" w:leftChars="213"/>
        <w:rPr>
          <w:rFonts w:ascii="仿宋_GB2312" w:hAnsi="宋体" w:eastAsia="仿宋_GB2312"/>
          <w:color w:val="000000" w:themeColor="text1"/>
          <w:sz w:val="30"/>
          <w:szCs w:val="30"/>
        </w:rPr>
      </w:pPr>
      <w:r>
        <w:rPr>
          <w:rFonts w:hint="eastAsia" w:ascii="仿宋_GB2312" w:hAnsi="宋体" w:eastAsia="仿宋_GB2312"/>
          <w:color w:val="000000" w:themeColor="text1"/>
          <w:sz w:val="30"/>
          <w:szCs w:val="30"/>
        </w:rPr>
        <w:t>（3）第四届扬州广电杯“城市广播电视改革发展”主题征文；（4）第四届“广播创新发展”主题征文；</w:t>
      </w:r>
    </w:p>
    <w:p>
      <w:pPr>
        <w:spacing w:line="460" w:lineRule="exact"/>
        <w:ind w:firstLine="450" w:firstLineChars="15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hAnsi="宋体" w:eastAsia="仿宋_GB2312"/>
          <w:color w:val="000000" w:themeColor="text1"/>
          <w:sz w:val="30"/>
          <w:szCs w:val="30"/>
        </w:rPr>
        <w:t>（5）轻快杯“</w:t>
      </w:r>
      <w:r>
        <w:rPr>
          <w:rStyle w:val="14"/>
          <w:rFonts w:hint="eastAsia" w:ascii="仿宋_GB2312" w:eastAsia="仿宋_GB2312"/>
          <w:color w:val="000000" w:themeColor="text1"/>
          <w:sz w:val="30"/>
          <w:szCs w:val="30"/>
        </w:rPr>
        <w:t>县级融媒体中心建设”</w:t>
      </w:r>
      <w:r>
        <w:rPr>
          <w:rFonts w:hint="eastAsia" w:ascii="仿宋_GB2312" w:hAnsi="宋体" w:eastAsia="仿宋_GB2312"/>
          <w:color w:val="000000" w:themeColor="text1"/>
          <w:sz w:val="30"/>
          <w:szCs w:val="30"/>
        </w:rPr>
        <w:t>主题征文。</w:t>
      </w:r>
    </w:p>
    <w:p>
      <w:pPr>
        <w:spacing w:line="460" w:lineRule="exact"/>
        <w:ind w:firstLine="600" w:firstLineChars="20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 w:cs="Adobe 宋体 Std L" w:hAnsiTheme="minorEastAsia"/>
          <w:color w:val="000000" w:themeColor="text1"/>
          <w:sz w:val="30"/>
          <w:szCs w:val="30"/>
        </w:rPr>
        <w:t>5.参观考察广东中山广播电视台融媒体中心。</w:t>
      </w:r>
    </w:p>
    <w:p>
      <w:pPr>
        <w:spacing w:line="460" w:lineRule="exact"/>
        <w:ind w:firstLine="600" w:firstLineChars="200"/>
        <w:rPr>
          <w:rFonts w:ascii="黑体" w:eastAsia="黑体" w:hAnsiTheme="minorEastAsia"/>
          <w:color w:val="000000" w:themeColor="text1"/>
          <w:sz w:val="30"/>
          <w:szCs w:val="30"/>
        </w:rPr>
      </w:pPr>
      <w:r>
        <w:rPr>
          <w:rFonts w:hint="eastAsia" w:ascii="黑体" w:eastAsia="黑体" w:hAnsiTheme="minorEastAsia"/>
          <w:color w:val="000000" w:themeColor="text1"/>
          <w:sz w:val="30"/>
          <w:szCs w:val="30"/>
        </w:rPr>
        <w:t>二、会议时间</w:t>
      </w:r>
    </w:p>
    <w:p>
      <w:pPr>
        <w:spacing w:line="460" w:lineRule="exact"/>
        <w:ind w:firstLine="600" w:firstLineChars="20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hint="eastAsia" w:ascii="仿宋_GB2312" w:eastAsia="仿宋_GB2312" w:hAnsiTheme="minorEastAsia"/>
          <w:color w:val="000000" w:themeColor="text1"/>
          <w:sz w:val="30"/>
          <w:szCs w:val="30"/>
        </w:rPr>
        <w:t>2020年12月16日至18日，16日报到，当天下午召开预备会，17日全天开会，18日上午参观考察中山广播电视台融媒体中心，18日下午离会。</w:t>
      </w:r>
    </w:p>
    <w:p>
      <w:pPr>
        <w:widowControl/>
        <w:spacing w:line="460" w:lineRule="exact"/>
        <w:ind w:firstLine="480"/>
        <w:rPr>
          <w:rFonts w:ascii="黑体" w:eastAsia="黑体" w:cs="宋体" w:hAnsiTheme="minorEastAsia"/>
          <w:color w:val="000000" w:themeColor="text1"/>
          <w:kern w:val="0"/>
          <w:sz w:val="30"/>
          <w:szCs w:val="30"/>
        </w:rPr>
      </w:pPr>
      <w:r>
        <w:rPr>
          <w:rFonts w:hint="eastAsia" w:ascii="黑体" w:eastAsia="黑体" w:cs="宋体" w:hAnsiTheme="minorEastAsia"/>
          <w:color w:val="000000" w:themeColor="text1"/>
          <w:kern w:val="0"/>
          <w:sz w:val="30"/>
          <w:szCs w:val="30"/>
        </w:rPr>
        <w:t>三、会议地点</w:t>
      </w:r>
    </w:p>
    <w:p>
      <w:pPr>
        <w:widowControl/>
        <w:spacing w:line="460" w:lineRule="exact"/>
        <w:ind w:firstLine="480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0"/>
          <w:szCs w:val="30"/>
        </w:rPr>
        <w:t>广东省中山市。地址：广东省中山市西堤路28号喜来登酒店，酒店前台电话：0760-88228888。</w:t>
      </w:r>
    </w:p>
    <w:p>
      <w:pPr>
        <w:widowControl/>
        <w:spacing w:line="460" w:lineRule="exact"/>
        <w:ind w:firstLine="480"/>
        <w:rPr>
          <w:rFonts w:ascii="黑体" w:eastAsia="黑体" w:cs="宋体" w:hAnsiTheme="minorEastAsia"/>
          <w:color w:val="000000" w:themeColor="text1"/>
          <w:kern w:val="0"/>
          <w:sz w:val="30"/>
          <w:szCs w:val="30"/>
        </w:rPr>
      </w:pPr>
      <w:r>
        <w:rPr>
          <w:rFonts w:hint="eastAsia" w:ascii="黑体" w:eastAsia="黑体" w:cs="宋体" w:hAnsiTheme="minorEastAsia"/>
          <w:color w:val="000000" w:themeColor="text1"/>
          <w:kern w:val="0"/>
          <w:sz w:val="30"/>
          <w:szCs w:val="30"/>
        </w:rPr>
        <w:t>四、其他事项</w:t>
      </w:r>
    </w:p>
    <w:p>
      <w:pPr>
        <w:widowControl/>
        <w:spacing w:line="460" w:lineRule="exact"/>
        <w:ind w:firstLine="480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0"/>
          <w:szCs w:val="30"/>
        </w:rPr>
        <w:t>贯彻落实中央八项规定精神，严格执行《中央和国家机关会议费管理办法》，节俭办会。</w:t>
      </w:r>
    </w:p>
    <w:p>
      <w:pPr>
        <w:widowControl/>
        <w:spacing w:line="460" w:lineRule="exact"/>
        <w:ind w:firstLine="480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0"/>
          <w:szCs w:val="30"/>
        </w:rPr>
        <w:t>1．会议费用：会议代表往返交通费自理。按照主办单位安排的宾馆住宿，每人交纳会务费1650元（双人间），需住单间者请在回执上注明，并于报到时补交差额。</w:t>
      </w:r>
    </w:p>
    <w:p>
      <w:pPr>
        <w:widowControl/>
        <w:spacing w:line="460" w:lineRule="exact"/>
        <w:ind w:firstLine="480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0"/>
          <w:szCs w:val="30"/>
        </w:rPr>
        <w:t>2．如有与会议主题相关的论文，请带至会上交流，《中国广播电视学刊》将择优刊登。</w:t>
      </w:r>
    </w:p>
    <w:p>
      <w:pPr>
        <w:widowControl/>
        <w:spacing w:line="460" w:lineRule="exact"/>
        <w:ind w:firstLine="480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0"/>
          <w:szCs w:val="30"/>
        </w:rPr>
        <w:t>3．报名：请参会代表将本《通知》所附回执于12月7日前反馈到广东中山广播电视台。</w:t>
      </w:r>
    </w:p>
    <w:p>
      <w:pPr>
        <w:widowControl/>
        <w:spacing w:line="460" w:lineRule="exact"/>
        <w:ind w:firstLine="480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0"/>
          <w:szCs w:val="30"/>
        </w:rPr>
        <w:t>4.联系人及电话：</w:t>
      </w:r>
    </w:p>
    <w:p>
      <w:pPr>
        <w:widowControl/>
        <w:spacing w:line="460" w:lineRule="exact"/>
        <w:ind w:firstLine="480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0"/>
          <w:szCs w:val="30"/>
        </w:rPr>
        <w:t>广东中山广播电视台：</w:t>
      </w:r>
    </w:p>
    <w:p>
      <w:pPr>
        <w:widowControl/>
        <w:spacing w:line="460" w:lineRule="exact"/>
        <w:ind w:firstLine="1080" w:firstLineChars="360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0"/>
          <w:szCs w:val="30"/>
        </w:rPr>
        <w:t>王洪亮 18650075675；</w:t>
      </w:r>
    </w:p>
    <w:p>
      <w:pPr>
        <w:widowControl/>
        <w:spacing w:line="460" w:lineRule="exact"/>
        <w:ind w:firstLine="1080" w:firstLineChars="360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0"/>
          <w:szCs w:val="30"/>
        </w:rPr>
        <w:t>林小军 13702300303。</w:t>
      </w:r>
    </w:p>
    <w:p>
      <w:pPr>
        <w:widowControl/>
        <w:spacing w:line="460" w:lineRule="exact"/>
        <w:ind w:firstLine="480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0"/>
          <w:szCs w:val="30"/>
        </w:rPr>
        <w:t>城市广播电视学术研究基地秘书处：</w:t>
      </w:r>
    </w:p>
    <w:p>
      <w:pPr>
        <w:widowControl/>
        <w:spacing w:line="460" w:lineRule="exact"/>
        <w:ind w:left="1046" w:leftChars="498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陈  寅</w:t>
      </w:r>
      <w:r>
        <w:rPr>
          <w:rFonts w:hint="eastAsia" w:eastAsia="仿宋_GB2312"/>
          <w:color w:val="000000" w:themeColor="text1"/>
          <w:sz w:val="30"/>
          <w:szCs w:val="30"/>
        </w:rPr>
        <w:t> 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0514-85589926，13901457920；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赵玲君</w:t>
      </w:r>
      <w:r>
        <w:rPr>
          <w:rFonts w:hint="eastAsia" w:eastAsia="仿宋_GB2312"/>
          <w:color w:val="000000" w:themeColor="text1"/>
          <w:sz w:val="30"/>
          <w:szCs w:val="30"/>
        </w:rPr>
        <w:t> 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0514-85880016，15161882896。</w:t>
      </w:r>
    </w:p>
    <w:p>
      <w:pPr>
        <w:widowControl/>
        <w:spacing w:line="460" w:lineRule="exact"/>
        <w:ind w:firstLine="480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0"/>
          <w:szCs w:val="30"/>
        </w:rPr>
        <w:t>中广联合会学术部：</w:t>
      </w:r>
    </w:p>
    <w:p>
      <w:pPr>
        <w:widowControl/>
        <w:spacing w:line="460" w:lineRule="exact"/>
        <w:ind w:firstLine="1080" w:firstLineChars="360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0"/>
          <w:szCs w:val="30"/>
        </w:rPr>
        <w:t>常  可 010-86093458，13683683827；</w:t>
      </w:r>
    </w:p>
    <w:p>
      <w:pPr>
        <w:widowControl/>
        <w:spacing w:line="460" w:lineRule="exact"/>
        <w:ind w:firstLine="1080" w:firstLineChars="360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0"/>
          <w:szCs w:val="30"/>
        </w:rPr>
        <w:t>段晓云010-86093304，13659319033。</w:t>
      </w:r>
    </w:p>
    <w:p>
      <w:pPr>
        <w:widowControl/>
        <w:spacing w:line="460" w:lineRule="exact"/>
        <w:jc w:val="left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</w:p>
    <w:p>
      <w:pPr>
        <w:widowControl/>
        <w:spacing w:line="460" w:lineRule="exact"/>
        <w:jc w:val="left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</w:p>
    <w:p>
      <w:pPr>
        <w:widowControl/>
        <w:spacing w:line="460" w:lineRule="exact"/>
        <w:jc w:val="left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</w:p>
    <w:p>
      <w:pPr>
        <w:widowControl/>
        <w:spacing w:line="460" w:lineRule="exact"/>
        <w:jc w:val="left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</w:p>
    <w:p>
      <w:pPr>
        <w:widowControl/>
        <w:spacing w:line="460" w:lineRule="exact"/>
        <w:jc w:val="left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</w:p>
    <w:p>
      <w:pPr>
        <w:widowControl/>
        <w:spacing w:line="460" w:lineRule="exact"/>
        <w:jc w:val="left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</w:p>
    <w:p>
      <w:pPr>
        <w:widowControl/>
        <w:spacing w:line="460" w:lineRule="exact"/>
        <w:jc w:val="left"/>
        <w:rPr>
          <w:rFonts w:ascii="仿宋_GB2312" w:eastAsia="仿宋_GB2312" w:cs="宋体" w:hAnsiTheme="minorEastAsia"/>
          <w:color w:val="000000" w:themeColor="text1"/>
          <w:kern w:val="0"/>
          <w:sz w:val="30"/>
          <w:szCs w:val="30"/>
        </w:rPr>
      </w:pPr>
    </w:p>
    <w:p>
      <w:pPr>
        <w:widowControl/>
        <w:spacing w:line="460" w:lineRule="exact"/>
        <w:ind w:firstLine="480"/>
        <w:jc w:val="right"/>
        <w:rPr>
          <w:rFonts w:ascii="仿宋_GB2312" w:hAnsi="楷体" w:eastAsia="仿宋_GB2312" w:cs="楷体"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0"/>
          <w:szCs w:val="30"/>
        </w:rPr>
        <w:t>中国广播电视社会组织联合会</w:t>
      </w:r>
    </w:p>
    <w:p>
      <w:pPr>
        <w:widowControl/>
        <w:spacing w:line="460" w:lineRule="exact"/>
        <w:ind w:firstLine="480"/>
        <w:jc w:val="center"/>
        <w:rPr>
          <w:rFonts w:ascii="仿宋_GB2312" w:hAnsi="楷体" w:eastAsia="仿宋_GB2312" w:cs="楷体"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0"/>
          <w:szCs w:val="30"/>
        </w:rPr>
        <w:t xml:space="preserve">                        2020年 11月19日</w:t>
      </w:r>
    </w:p>
    <w:p>
      <w:pPr>
        <w:rPr>
          <w:rFonts w:ascii="仿宋_GB2312" w:eastAsia="仿宋_GB2312" w:hAnsiTheme="minorEastAsia"/>
          <w:color w:val="000000" w:themeColor="text1"/>
          <w:sz w:val="32"/>
          <w:szCs w:val="32"/>
        </w:rPr>
      </w:pPr>
    </w:p>
    <w:p>
      <w:pPr>
        <w:rPr>
          <w:rFonts w:ascii="仿宋_GB2312" w:eastAsia="仿宋_GB2312" w:hAnsiTheme="minorEastAsia"/>
          <w:color w:val="000000" w:themeColor="text1"/>
          <w:sz w:val="32"/>
          <w:szCs w:val="32"/>
        </w:rPr>
      </w:pPr>
    </w:p>
    <w:p>
      <w:pPr>
        <w:rPr>
          <w:rFonts w:ascii="仿宋_GB2312" w:eastAsia="仿宋_GB2312" w:hAnsiTheme="minorEastAsia"/>
          <w:color w:val="000000" w:themeColor="text1"/>
          <w:sz w:val="32"/>
          <w:szCs w:val="32"/>
        </w:rPr>
      </w:pPr>
    </w:p>
    <w:p>
      <w:pPr>
        <w:rPr>
          <w:b/>
          <w:color w:val="000000" w:themeColor="text1"/>
          <w:sz w:val="24"/>
        </w:rPr>
      </w:pPr>
      <w:r>
        <w:rPr>
          <w:rFonts w:hint="eastAsia" w:ascii="Calibri" w:hAnsi="Calibri" w:cs="宋体"/>
          <w:b/>
          <w:color w:val="000000" w:themeColor="text1"/>
          <w:sz w:val="24"/>
          <w:szCs w:val="24"/>
        </w:rPr>
        <w:t>附件：</w:t>
      </w:r>
      <w:r>
        <w:rPr>
          <w:b/>
          <w:color w:val="000000" w:themeColor="text1"/>
          <w:sz w:val="24"/>
        </w:rPr>
        <w:t xml:space="preserve"> </w:t>
      </w:r>
    </w:p>
    <w:p>
      <w:pPr>
        <w:jc w:val="center"/>
        <w:rPr>
          <w:rFonts w:ascii="宋体" w:hAnsi="宋体" w:cs="宋体"/>
          <w:b/>
          <w:color w:val="000000" w:themeColor="text1"/>
          <w:sz w:val="30"/>
          <w:szCs w:val="30"/>
        </w:rPr>
      </w:pPr>
      <w:r>
        <w:rPr>
          <w:rFonts w:hint="eastAsia" w:ascii="宋体" w:hAnsi="宋体" w:cs="宋体"/>
          <w:b/>
          <w:color w:val="000000" w:themeColor="text1"/>
          <w:sz w:val="30"/>
          <w:szCs w:val="30"/>
        </w:rPr>
        <w:t>2020年度中国广播电视学术年会</w:t>
      </w:r>
    </w:p>
    <w:p>
      <w:pPr>
        <w:jc w:val="center"/>
        <w:rPr>
          <w:rFonts w:ascii="宋体" w:hAnsi="Calibri" w:cs="宋体"/>
          <w:b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color w:val="000000" w:themeColor="text1"/>
          <w:sz w:val="28"/>
          <w:szCs w:val="28"/>
        </w:rPr>
        <w:t>参 会 回 执 表</w:t>
      </w:r>
    </w:p>
    <w:p>
      <w:pPr>
        <w:jc w:val="left"/>
        <w:rPr>
          <w:rFonts w:ascii="仿宋_GB2312" w:hAnsi="宋体" w:eastAsia="仿宋_GB2312" w:cs="宋体"/>
          <w:color w:val="000000" w:themeColor="text1"/>
          <w:sz w:val="24"/>
        </w:rPr>
      </w:pPr>
    </w:p>
    <w:tbl>
      <w:tblPr>
        <w:tblStyle w:val="7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530"/>
        <w:gridCol w:w="30"/>
        <w:gridCol w:w="1215"/>
        <w:gridCol w:w="456"/>
        <w:gridCol w:w="775"/>
        <w:gridCol w:w="645"/>
        <w:gridCol w:w="1275"/>
        <w:gridCol w:w="424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部门</w:t>
            </w: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所属协会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地址</w:t>
            </w: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联系人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信息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职务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手机号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邮箱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参会代表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信息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手机号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其    它</w:t>
            </w:r>
          </w:p>
        </w:tc>
        <w:tc>
          <w:tcPr>
            <w:tcW w:w="77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 xml:space="preserve">是否为征文获奖作者（      ）；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是否单间（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航    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到达时间地点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返程时间地点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火车车次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到达时间地点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返程时间地点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付款方式</w:t>
            </w:r>
          </w:p>
        </w:tc>
        <w:tc>
          <w:tcPr>
            <w:tcW w:w="77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报到时付款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开票信息</w:t>
            </w:r>
          </w:p>
        </w:tc>
        <w:tc>
          <w:tcPr>
            <w:tcW w:w="77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开票抬头（必填）：__________________________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纳税人识别号（必填）：______________________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开票类目：会务费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发票邮寄地址及联系人：______________________________________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联系电话： _____________________</w:t>
            </w:r>
          </w:p>
        </w:tc>
      </w:tr>
    </w:tbl>
    <w:p>
      <w:pPr>
        <w:ind w:left="1080" w:hanging="1080" w:hangingChars="450"/>
        <w:rPr>
          <w:rFonts w:ascii="黑体" w:hAnsi="华文中宋" w:eastAsia="黑体" w:cs="仿宋"/>
          <w:color w:val="000000" w:themeColor="text1"/>
          <w:sz w:val="24"/>
        </w:rPr>
      </w:pPr>
      <w:r>
        <w:rPr>
          <w:rFonts w:hint="eastAsia" w:ascii="黑体" w:hAnsi="华文中宋" w:eastAsia="黑体" w:cs="仿宋"/>
          <w:color w:val="000000" w:themeColor="text1"/>
          <w:sz w:val="24"/>
        </w:rPr>
        <w:t>备注：①请各位参会代表或联系人认真填写此表，务必于12月7日前发送至</w:t>
      </w:r>
    </w:p>
    <w:p>
      <w:pPr>
        <w:ind w:left="1078" w:leftChars="456" w:hanging="120" w:hangingChars="50"/>
        <w:rPr>
          <w:rFonts w:ascii="黑体" w:hAnsi="华文中宋" w:eastAsia="黑体" w:cs="仿宋"/>
          <w:color w:val="000000" w:themeColor="text1"/>
          <w:sz w:val="24"/>
        </w:rPr>
      </w:pPr>
      <w:r>
        <w:rPr>
          <w:rFonts w:hint="eastAsia" w:ascii="黑体" w:hAnsi="华文中宋" w:eastAsia="黑体" w:cs="仿宋"/>
          <w:color w:val="000000" w:themeColor="text1"/>
          <w:sz w:val="24"/>
        </w:rPr>
        <w:t>邮箱：</w:t>
      </w:r>
      <w:r>
        <w:fldChar w:fldCharType="begin"/>
      </w:r>
      <w:r>
        <w:instrText xml:space="preserve"> HYPERLINK "mailto:873031713@qq.com" </w:instrText>
      </w:r>
      <w:r>
        <w:fldChar w:fldCharType="separate"/>
      </w:r>
      <w:r>
        <w:rPr>
          <w:rStyle w:val="9"/>
          <w:rFonts w:hint="eastAsia" w:ascii="黑体" w:hAnsi="华文中宋" w:eastAsia="黑体" w:cs="仿宋_GB2312"/>
          <w:bCs/>
          <w:color w:val="000000" w:themeColor="text1"/>
          <w:sz w:val="24"/>
          <w:u w:val="none"/>
        </w:rPr>
        <w:t>873031713@qq.com</w:t>
      </w:r>
      <w:r>
        <w:rPr>
          <w:rStyle w:val="9"/>
          <w:rFonts w:hint="eastAsia" w:ascii="黑体" w:hAnsi="华文中宋" w:eastAsia="黑体" w:cs="仿宋_GB2312"/>
          <w:bCs/>
          <w:color w:val="000000" w:themeColor="text1"/>
          <w:sz w:val="24"/>
          <w:u w:val="none"/>
        </w:rPr>
        <w:fldChar w:fldCharType="end"/>
      </w:r>
      <w:r>
        <w:rPr>
          <w:rFonts w:hint="eastAsia" w:ascii="黑体" w:hAnsi="华文中宋" w:eastAsia="黑体" w:cs="仿宋_GB2312"/>
          <w:bCs/>
          <w:color w:val="000000" w:themeColor="text1"/>
          <w:sz w:val="24"/>
        </w:rPr>
        <w:t>；</w:t>
      </w:r>
      <w:r>
        <w:rPr>
          <w:rFonts w:hint="eastAsia" w:ascii="黑体" w:hAnsi="华文中宋" w:eastAsia="黑体" w:cs="仿宋"/>
          <w:bCs/>
          <w:color w:val="000000" w:themeColor="text1"/>
          <w:sz w:val="24"/>
        </w:rPr>
        <w:t>联系电话：15900072304（魏晓敏）。</w:t>
      </w:r>
    </w:p>
    <w:p>
      <w:pPr>
        <w:spacing w:line="480" w:lineRule="exact"/>
        <w:ind w:left="958" w:leftChars="342" w:hanging="240" w:hangingChars="100"/>
        <w:rPr>
          <w:rFonts w:ascii="黑体" w:hAnsi="华文中宋" w:eastAsia="黑体" w:cs="仿宋"/>
          <w:color w:val="000000" w:themeColor="text1"/>
          <w:sz w:val="24"/>
        </w:rPr>
      </w:pPr>
      <w:r>
        <w:rPr>
          <w:rFonts w:hint="eastAsia" w:ascii="黑体" w:hAnsi="华文中宋" w:eastAsia="黑体" w:cs="仿宋"/>
          <w:color w:val="000000" w:themeColor="text1"/>
          <w:sz w:val="24"/>
        </w:rPr>
        <w:t>②本次会议在广州白云机场、珠海金湾机场和中山北站统一安排接送。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1311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319F"/>
    <w:multiLevelType w:val="multilevel"/>
    <w:tmpl w:val="5C85319F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4C"/>
    <w:rsid w:val="00013405"/>
    <w:rsid w:val="00031D77"/>
    <w:rsid w:val="00033AF8"/>
    <w:rsid w:val="00042A22"/>
    <w:rsid w:val="000850D3"/>
    <w:rsid w:val="00087C1E"/>
    <w:rsid w:val="000A0925"/>
    <w:rsid w:val="000A2EFC"/>
    <w:rsid w:val="000A4FA3"/>
    <w:rsid w:val="000A657D"/>
    <w:rsid w:val="000C3C98"/>
    <w:rsid w:val="000D5DEF"/>
    <w:rsid w:val="000E7229"/>
    <w:rsid w:val="000F260A"/>
    <w:rsid w:val="000F4C3F"/>
    <w:rsid w:val="000F71D1"/>
    <w:rsid w:val="00131FE2"/>
    <w:rsid w:val="00133DBA"/>
    <w:rsid w:val="00146D8D"/>
    <w:rsid w:val="00161F1C"/>
    <w:rsid w:val="00186207"/>
    <w:rsid w:val="00194CBB"/>
    <w:rsid w:val="001A1228"/>
    <w:rsid w:val="001C1DF5"/>
    <w:rsid w:val="001E36C1"/>
    <w:rsid w:val="00200E9C"/>
    <w:rsid w:val="00205749"/>
    <w:rsid w:val="00212712"/>
    <w:rsid w:val="00264930"/>
    <w:rsid w:val="002812E4"/>
    <w:rsid w:val="0029507E"/>
    <w:rsid w:val="002B0BF5"/>
    <w:rsid w:val="002B1EA4"/>
    <w:rsid w:val="002D126B"/>
    <w:rsid w:val="00300082"/>
    <w:rsid w:val="00301788"/>
    <w:rsid w:val="003103D1"/>
    <w:rsid w:val="00325001"/>
    <w:rsid w:val="00331285"/>
    <w:rsid w:val="00337D81"/>
    <w:rsid w:val="00362212"/>
    <w:rsid w:val="0036339B"/>
    <w:rsid w:val="0036442B"/>
    <w:rsid w:val="003B5140"/>
    <w:rsid w:val="003E0F25"/>
    <w:rsid w:val="003E3F8A"/>
    <w:rsid w:val="00415C62"/>
    <w:rsid w:val="004302EA"/>
    <w:rsid w:val="0046306D"/>
    <w:rsid w:val="004B412C"/>
    <w:rsid w:val="004B6090"/>
    <w:rsid w:val="004C24D3"/>
    <w:rsid w:val="004F5C1F"/>
    <w:rsid w:val="005018E5"/>
    <w:rsid w:val="00516472"/>
    <w:rsid w:val="00521DA5"/>
    <w:rsid w:val="00537AFE"/>
    <w:rsid w:val="00563512"/>
    <w:rsid w:val="005756FE"/>
    <w:rsid w:val="0059702B"/>
    <w:rsid w:val="005A5FC0"/>
    <w:rsid w:val="005B1CBD"/>
    <w:rsid w:val="005C2711"/>
    <w:rsid w:val="005C4A0C"/>
    <w:rsid w:val="005C5942"/>
    <w:rsid w:val="005C5EE5"/>
    <w:rsid w:val="005C75F7"/>
    <w:rsid w:val="005D4615"/>
    <w:rsid w:val="005E11B1"/>
    <w:rsid w:val="006057A3"/>
    <w:rsid w:val="00640980"/>
    <w:rsid w:val="00653612"/>
    <w:rsid w:val="0065403F"/>
    <w:rsid w:val="00655291"/>
    <w:rsid w:val="00695943"/>
    <w:rsid w:val="006C2DD1"/>
    <w:rsid w:val="006C4DA6"/>
    <w:rsid w:val="006F2FFC"/>
    <w:rsid w:val="006F5668"/>
    <w:rsid w:val="00734857"/>
    <w:rsid w:val="0074143F"/>
    <w:rsid w:val="00743DF1"/>
    <w:rsid w:val="00744401"/>
    <w:rsid w:val="007529CF"/>
    <w:rsid w:val="0075385B"/>
    <w:rsid w:val="00754C19"/>
    <w:rsid w:val="00786A2D"/>
    <w:rsid w:val="00786A46"/>
    <w:rsid w:val="007A07C2"/>
    <w:rsid w:val="007C04C4"/>
    <w:rsid w:val="007C23DE"/>
    <w:rsid w:val="007F6760"/>
    <w:rsid w:val="007F7A6B"/>
    <w:rsid w:val="008249D3"/>
    <w:rsid w:val="008436CD"/>
    <w:rsid w:val="008455AB"/>
    <w:rsid w:val="00866248"/>
    <w:rsid w:val="00884B8D"/>
    <w:rsid w:val="00895B09"/>
    <w:rsid w:val="008A0DFB"/>
    <w:rsid w:val="008A14E0"/>
    <w:rsid w:val="008B0A37"/>
    <w:rsid w:val="008B13DF"/>
    <w:rsid w:val="008C0265"/>
    <w:rsid w:val="008D0674"/>
    <w:rsid w:val="008D7035"/>
    <w:rsid w:val="008F3594"/>
    <w:rsid w:val="008F69DF"/>
    <w:rsid w:val="0090353A"/>
    <w:rsid w:val="00907ADE"/>
    <w:rsid w:val="00937C03"/>
    <w:rsid w:val="0094055F"/>
    <w:rsid w:val="00945184"/>
    <w:rsid w:val="00947CAF"/>
    <w:rsid w:val="00956E38"/>
    <w:rsid w:val="00962F1E"/>
    <w:rsid w:val="00977461"/>
    <w:rsid w:val="009776A1"/>
    <w:rsid w:val="00996AC6"/>
    <w:rsid w:val="009B01ED"/>
    <w:rsid w:val="009D6425"/>
    <w:rsid w:val="009E086D"/>
    <w:rsid w:val="009E264C"/>
    <w:rsid w:val="009F0DD1"/>
    <w:rsid w:val="00A03B75"/>
    <w:rsid w:val="00A03D67"/>
    <w:rsid w:val="00A326D4"/>
    <w:rsid w:val="00A571BC"/>
    <w:rsid w:val="00A63BA5"/>
    <w:rsid w:val="00A8089D"/>
    <w:rsid w:val="00A908AC"/>
    <w:rsid w:val="00AA25E1"/>
    <w:rsid w:val="00AB2FEA"/>
    <w:rsid w:val="00AB3080"/>
    <w:rsid w:val="00AB4FD5"/>
    <w:rsid w:val="00AB7154"/>
    <w:rsid w:val="00AD6515"/>
    <w:rsid w:val="00AE2C51"/>
    <w:rsid w:val="00AF5939"/>
    <w:rsid w:val="00AF599C"/>
    <w:rsid w:val="00B11E6F"/>
    <w:rsid w:val="00B574C0"/>
    <w:rsid w:val="00B62A02"/>
    <w:rsid w:val="00B646A8"/>
    <w:rsid w:val="00B65861"/>
    <w:rsid w:val="00B70780"/>
    <w:rsid w:val="00B85DEB"/>
    <w:rsid w:val="00BA1F80"/>
    <w:rsid w:val="00BB518B"/>
    <w:rsid w:val="00BC6ACE"/>
    <w:rsid w:val="00BD12A7"/>
    <w:rsid w:val="00BE5A51"/>
    <w:rsid w:val="00BF0408"/>
    <w:rsid w:val="00BF6A3E"/>
    <w:rsid w:val="00C05D31"/>
    <w:rsid w:val="00C05EB0"/>
    <w:rsid w:val="00C13CDC"/>
    <w:rsid w:val="00C25334"/>
    <w:rsid w:val="00C301CB"/>
    <w:rsid w:val="00C61B4C"/>
    <w:rsid w:val="00C83173"/>
    <w:rsid w:val="00C867D7"/>
    <w:rsid w:val="00C90BC4"/>
    <w:rsid w:val="00C938FD"/>
    <w:rsid w:val="00CC1A5D"/>
    <w:rsid w:val="00CD2A7A"/>
    <w:rsid w:val="00CE3CBD"/>
    <w:rsid w:val="00CF3D5E"/>
    <w:rsid w:val="00D023A3"/>
    <w:rsid w:val="00D3326F"/>
    <w:rsid w:val="00D42BF2"/>
    <w:rsid w:val="00D43A83"/>
    <w:rsid w:val="00D47D92"/>
    <w:rsid w:val="00D67BA7"/>
    <w:rsid w:val="00D750C6"/>
    <w:rsid w:val="00D8089B"/>
    <w:rsid w:val="00D82630"/>
    <w:rsid w:val="00D93234"/>
    <w:rsid w:val="00D93CA3"/>
    <w:rsid w:val="00D94CEA"/>
    <w:rsid w:val="00D956BF"/>
    <w:rsid w:val="00DB13DE"/>
    <w:rsid w:val="00DD4797"/>
    <w:rsid w:val="00DE0A6E"/>
    <w:rsid w:val="00DE6597"/>
    <w:rsid w:val="00DF2F49"/>
    <w:rsid w:val="00DF39FB"/>
    <w:rsid w:val="00E177C1"/>
    <w:rsid w:val="00E34628"/>
    <w:rsid w:val="00E37B6B"/>
    <w:rsid w:val="00E5288E"/>
    <w:rsid w:val="00E773BB"/>
    <w:rsid w:val="00E80DC9"/>
    <w:rsid w:val="00E847F5"/>
    <w:rsid w:val="00E91A1D"/>
    <w:rsid w:val="00EB11B4"/>
    <w:rsid w:val="00EB55E5"/>
    <w:rsid w:val="00EF6E29"/>
    <w:rsid w:val="00F02997"/>
    <w:rsid w:val="00F53E90"/>
    <w:rsid w:val="00F552F8"/>
    <w:rsid w:val="00F77AC5"/>
    <w:rsid w:val="00F94892"/>
    <w:rsid w:val="00FA133B"/>
    <w:rsid w:val="00FB6AB4"/>
    <w:rsid w:val="00FC1616"/>
    <w:rsid w:val="00FF6714"/>
    <w:rsid w:val="1AEC4E92"/>
    <w:rsid w:val="335128EC"/>
    <w:rsid w:val="426753AE"/>
    <w:rsid w:val="45474FB5"/>
    <w:rsid w:val="671236BF"/>
    <w:rsid w:val="6A2C6631"/>
    <w:rsid w:val="6E495E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002"/>
    <w:basedOn w:val="1"/>
    <w:link w:val="14"/>
    <w:qFormat/>
    <w:uiPriority w:val="0"/>
    <w:pPr>
      <w:spacing w:line="520" w:lineRule="exact"/>
      <w:ind w:firstLine="420" w:firstLineChars="200"/>
    </w:pPr>
    <w:rPr>
      <w:rFonts w:ascii="宋体" w:hAnsi="宋体"/>
      <w:szCs w:val="22"/>
    </w:rPr>
  </w:style>
  <w:style w:type="character" w:customStyle="1" w:styleId="14">
    <w:name w:val="002 Char"/>
    <w:basedOn w:val="8"/>
    <w:link w:val="13"/>
    <w:qFormat/>
    <w:uiPriority w:val="0"/>
    <w:rPr>
      <w:rFonts w:ascii="宋体" w:hAnsi="宋体" w:eastAsia="宋体" w:cs="Times New Roman"/>
    </w:rPr>
  </w:style>
  <w:style w:type="character" w:customStyle="1" w:styleId="15">
    <w:name w:val="批注框文本 Char"/>
    <w:basedOn w:val="8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8C53CA-86AD-49A0-B5C3-FCFE677EDA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321</Words>
  <Characters>1836</Characters>
  <Lines>15</Lines>
  <Paragraphs>4</Paragraphs>
  <TotalTime>10</TotalTime>
  <ScaleCrop>false</ScaleCrop>
  <LinksUpToDate>false</LinksUpToDate>
  <CharactersWithSpaces>2153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2020-11-23T05:30:00Z</dcterms:created>
  <dc:creator>admin</dc:creator>
  <cp:lastModifiedBy>かがやく</cp:lastModifiedBy>
  <cp:lastPrinted>2020-11-20T03:46:00Z</cp:lastPrinted>
  <dcterms:modified xsi:type="dcterms:W3CDTF">2020-11-23T06:16:26Z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