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18" w:rsidRDefault="003B0F18" w:rsidP="003B0F18">
      <w:pPr>
        <w:spacing w:line="640" w:lineRule="exac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  <w:lang/>
        </w:rPr>
        <w:t>附件：</w:t>
      </w:r>
    </w:p>
    <w:p w:rsidR="003B0F18" w:rsidRDefault="003B0F18" w:rsidP="003B0F18">
      <w:pPr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  <w:lang/>
        </w:rPr>
        <w:t>中国广播电影电视社会组织联合会</w:t>
      </w:r>
    </w:p>
    <w:p w:rsidR="003B0F18" w:rsidRDefault="003B0F18" w:rsidP="003B0F18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  <w:lang/>
        </w:rPr>
        <w:t>2019年媒介素养专项研究项目立项名单</w:t>
      </w:r>
    </w:p>
    <w:tbl>
      <w:tblPr>
        <w:tblW w:w="8946" w:type="dxa"/>
        <w:tblInd w:w="93" w:type="dxa"/>
        <w:tblLook w:val="04A0"/>
      </w:tblPr>
      <w:tblGrid>
        <w:gridCol w:w="1575"/>
        <w:gridCol w:w="1439"/>
        <w:gridCol w:w="2446"/>
        <w:gridCol w:w="3486"/>
      </w:tblGrid>
      <w:tr w:rsidR="003B0F18" w:rsidTr="0064400B">
        <w:trPr>
          <w:trHeight w:val="5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18" w:rsidRDefault="003B0F18" w:rsidP="0064400B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18" w:rsidRDefault="003B0F18" w:rsidP="0064400B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18" w:rsidRDefault="003B0F18" w:rsidP="0064400B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单位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18" w:rsidRDefault="003B0F18" w:rsidP="0064400B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课题名称</w:t>
            </w:r>
          </w:p>
        </w:tc>
      </w:tr>
      <w:tr w:rsidR="003B0F18" w:rsidTr="0064400B">
        <w:trPr>
          <w:trHeight w:val="5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2019ZGL001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秦爱红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浙江传媒学院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媒介素养教育实体载体：广播电视设备博物馆网上展厅设计研究</w:t>
            </w:r>
          </w:p>
        </w:tc>
      </w:tr>
      <w:tr w:rsidR="003B0F18" w:rsidTr="0064400B">
        <w:trPr>
          <w:trHeight w:val="5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2019ZGL002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喆</w:t>
            </w:r>
            <w:proofErr w:type="gram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浙江传媒学院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社交媒体环境中青年网民媒介素养对社会议题传播的影响研究</w:t>
            </w:r>
          </w:p>
        </w:tc>
      </w:tr>
      <w:tr w:rsidR="003B0F18" w:rsidTr="0064400B">
        <w:trPr>
          <w:trHeight w:val="5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2019ZGL003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王玉洁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安徽师范大学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移动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终端场域下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安徽高校学生媒介素养提升路径研究</w:t>
            </w:r>
          </w:p>
        </w:tc>
      </w:tr>
      <w:tr w:rsidR="003B0F18" w:rsidTr="0064400B">
        <w:trPr>
          <w:trHeight w:val="2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2019ZGL004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师晓艳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甘肃陈东学院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时代师范生媒介素养教育研究</w:t>
            </w:r>
          </w:p>
        </w:tc>
      </w:tr>
      <w:tr w:rsidR="003B0F18" w:rsidTr="0064400B">
        <w:trPr>
          <w:trHeight w:val="2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2019ZGL005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许文卿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山东泰安市广播电视台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自媒体、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新闻传播者媒介素养研究</w:t>
            </w:r>
          </w:p>
        </w:tc>
      </w:tr>
      <w:tr w:rsidR="003B0F18" w:rsidTr="0064400B">
        <w:trPr>
          <w:trHeight w:val="5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2019ZGL006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杨光辉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内江师范学院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青少年社交媒介场景传播与认同建构的互动机制研究</w:t>
            </w:r>
          </w:p>
        </w:tc>
      </w:tr>
      <w:tr w:rsidR="003B0F18" w:rsidTr="0064400B">
        <w:trPr>
          <w:trHeight w:val="5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2019ZGL007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王全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浙江传媒学院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人工智能时代媒介素养教育课程体系与教材建设研究</w:t>
            </w:r>
          </w:p>
        </w:tc>
      </w:tr>
      <w:tr w:rsidR="003B0F18" w:rsidTr="0064400B">
        <w:trPr>
          <w:trHeight w:val="5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2019ZGL008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何村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黄山学院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时代农村中小学媒介素养教育研究——以徽州农村中小学为例</w:t>
            </w:r>
          </w:p>
        </w:tc>
      </w:tr>
      <w:tr w:rsidR="003B0F18" w:rsidTr="0064400B">
        <w:trPr>
          <w:trHeight w:val="5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2019ZGL009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郑国健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温州广电集团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赋能时代：地方媒介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传播研究------以温州市广播电视台为例</w:t>
            </w:r>
          </w:p>
        </w:tc>
      </w:tr>
      <w:tr w:rsidR="003B0F18" w:rsidTr="0064400B">
        <w:trPr>
          <w:trHeight w:val="5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2019ZGL010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李娟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武汉传媒学院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时代中小学媒介素养研究——以有声读物APP对少儿认知影响为例</w:t>
            </w:r>
          </w:p>
        </w:tc>
      </w:tr>
      <w:tr w:rsidR="003B0F18" w:rsidTr="0064400B">
        <w:trPr>
          <w:trHeight w:val="8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2019ZGL011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郭荣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浙江省杭州市夏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衍中学</w:t>
            </w:r>
            <w:proofErr w:type="gram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18" w:rsidRDefault="003B0F18" w:rsidP="0064400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时代中小学媒介素养教育研究——以杭州市夏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衍中学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为例</w:t>
            </w:r>
          </w:p>
        </w:tc>
      </w:tr>
    </w:tbl>
    <w:p w:rsidR="003B0F18" w:rsidRDefault="003B0F18" w:rsidP="003B0F18">
      <w:pPr>
        <w:rPr>
          <w:rFonts w:ascii="仿宋" w:eastAsia="仿宋" w:hAnsi="仿宋" w:cs="仿宋"/>
          <w:sz w:val="24"/>
        </w:rPr>
      </w:pPr>
    </w:p>
    <w:p w:rsidR="003B0F18" w:rsidRDefault="003B0F18" w:rsidP="003B0F18">
      <w:bookmarkStart w:id="0" w:name="_GoBack"/>
      <w:bookmarkEnd w:id="0"/>
    </w:p>
    <w:p w:rsidR="00C44417" w:rsidRPr="003B0F18" w:rsidRDefault="00C44417"/>
    <w:sectPr w:rsidR="00C44417" w:rsidRPr="003B0F18" w:rsidSect="008F2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0F18"/>
    <w:rsid w:val="0012282B"/>
    <w:rsid w:val="003562CC"/>
    <w:rsid w:val="00361CE0"/>
    <w:rsid w:val="003B0F18"/>
    <w:rsid w:val="004B6DD4"/>
    <w:rsid w:val="006174F4"/>
    <w:rsid w:val="006938B5"/>
    <w:rsid w:val="00846D11"/>
    <w:rsid w:val="00C44417"/>
    <w:rsid w:val="00D215A6"/>
    <w:rsid w:val="00DB7D4B"/>
    <w:rsid w:val="00DC3027"/>
    <w:rsid w:val="00E073EE"/>
    <w:rsid w:val="00EC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1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2019-11-14T08:42:00Z</dcterms:created>
  <dcterms:modified xsi:type="dcterms:W3CDTF">2019-11-14T08:44:00Z</dcterms:modified>
</cp:coreProperties>
</file>