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8119">
      <w:pPr>
        <w:ind w:left="-315" w:leftChars="-150"/>
        <w:rPr>
          <w:rFonts w:ascii="方正黑体简体" w:eastAsia="方正黑体简体"/>
          <w:color w:val="000000"/>
          <w:sz w:val="24"/>
        </w:rPr>
      </w:pPr>
      <w:r>
        <w:rPr>
          <w:rFonts w:hint="eastAsia" w:ascii="方正黑体简体" w:hAnsi="黑体" w:eastAsia="方正黑体简体" w:cs="黑体"/>
          <w:color w:val="000000"/>
          <w:sz w:val="28"/>
          <w:szCs w:val="28"/>
        </w:rPr>
        <w:t>附件：</w:t>
      </w:r>
    </w:p>
    <w:p w14:paraId="3968B0A3">
      <w:pPr>
        <w:spacing w:line="480" w:lineRule="exact"/>
        <w:jc w:val="center"/>
        <w:rPr>
          <w:rFonts w:ascii="方正小标宋简体" w:hAnsi="方正小标宋_GBK" w:eastAsia="方正小标宋简体" w:cs="方正小标宋_GBK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32"/>
          <w:szCs w:val="32"/>
        </w:rPr>
        <w:t>中国广播电视学术年会</w:t>
      </w:r>
    </w:p>
    <w:p w14:paraId="1E58B03A">
      <w:pPr>
        <w:spacing w:after="156" w:afterLines="50" w:line="480" w:lineRule="exact"/>
        <w:jc w:val="center"/>
        <w:rPr>
          <w:rFonts w:ascii="方正小标宋简体" w:hAnsi="Arial Unicode MS" w:eastAsia="方正小标宋简体" w:cs="Arial Unicode MS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32"/>
          <w:szCs w:val="32"/>
        </w:rPr>
        <w:t>参 会 回 执 表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30"/>
        <w:gridCol w:w="30"/>
        <w:gridCol w:w="1215"/>
        <w:gridCol w:w="456"/>
        <w:gridCol w:w="775"/>
        <w:gridCol w:w="645"/>
        <w:gridCol w:w="1275"/>
        <w:gridCol w:w="424"/>
        <w:gridCol w:w="1366"/>
      </w:tblGrid>
      <w:tr w14:paraId="3CC2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351F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C8F8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9147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部 门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64AF">
            <w:pPr>
              <w:spacing w:line="360" w:lineRule="auto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</w:tr>
      <w:tr w14:paraId="3F4C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762A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所属协会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E0B1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2BE4D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</w:rPr>
              <w:t>地 址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EEC41">
            <w:pPr>
              <w:spacing w:line="360" w:lineRule="auto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</w:tr>
      <w:tr w14:paraId="1E4A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265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参会代表</w:t>
            </w:r>
          </w:p>
          <w:p w14:paraId="3097A9C0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信 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55F1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D418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D8DF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FD5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81832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邮 箱</w:t>
            </w:r>
          </w:p>
        </w:tc>
      </w:tr>
      <w:tr w14:paraId="3C41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B977">
            <w:pPr>
              <w:rPr>
                <w:rFonts w:ascii="方正书宋简体" w:hAnsi="Calibri" w:eastAsia="方正书宋简体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0A81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80E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BF3D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5086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B4E9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</w:tr>
      <w:tr w14:paraId="1796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84F2">
            <w:pPr>
              <w:rPr>
                <w:rFonts w:ascii="方正书宋简体" w:hAnsi="Calibri" w:eastAsia="方正书宋简体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CD5E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8BC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3A3B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C076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3B0F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</w:tr>
      <w:tr w14:paraId="16EA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9460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联 系 人</w:t>
            </w:r>
          </w:p>
          <w:p w14:paraId="4281A0E4">
            <w:pPr>
              <w:spacing w:line="360" w:lineRule="auto"/>
              <w:jc w:val="center"/>
              <w:rPr>
                <w:rFonts w:ascii="方正书宋简体" w:hAnsi="Calibri" w:eastAsia="方正书宋简体"/>
                <w:b/>
                <w:bCs/>
                <w:color w:val="000000"/>
                <w:sz w:val="20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信 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9907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0B8A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</w:rPr>
              <w:t>手机号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B8A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A5A6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</w:rPr>
              <w:t>微 信</w:t>
            </w:r>
          </w:p>
        </w:tc>
      </w:tr>
      <w:tr w14:paraId="4767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844C">
            <w:pPr>
              <w:spacing w:line="360" w:lineRule="auto"/>
              <w:jc w:val="center"/>
              <w:rPr>
                <w:rFonts w:ascii="方正书宋简体" w:hAnsi="Calibri" w:eastAsia="方正书宋简体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00FA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9A7E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E1B7">
            <w:pPr>
              <w:spacing w:line="360" w:lineRule="auto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8C7D">
            <w:pPr>
              <w:spacing w:line="360" w:lineRule="auto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</w:p>
        </w:tc>
      </w:tr>
      <w:tr w14:paraId="19AB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393B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其    它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C26">
            <w:pPr>
              <w:spacing w:line="360" w:lineRule="auto"/>
              <w:jc w:val="lef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</w:rPr>
              <w:t xml:space="preserve">是否为征文获奖作者（     </w:t>
            </w:r>
            <w:r>
              <w:rPr>
                <w:rFonts w:hint="eastAsia" w:ascii="方正书宋简体" w:hAnsi="仿宋" w:eastAsia="方正书宋简体" w:cs="仿宋"/>
                <w:color w:val="000000"/>
                <w:spacing w:val="120"/>
                <w:sz w:val="24"/>
              </w:rPr>
              <w:t xml:space="preserve"> ）；</w:t>
            </w:r>
            <w:r>
              <w:rPr>
                <w:rFonts w:hint="eastAsia" w:ascii="方正书宋简体" w:hAnsi="仿宋" w:eastAsia="方正书宋简体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是否单间</w:t>
            </w:r>
            <w:r>
              <w:rPr>
                <w:rFonts w:hint="eastAsia" w:ascii="方正书宋简体" w:hAnsi="仿宋" w:eastAsia="方正书宋简体" w:cs="仿宋"/>
                <w:color w:val="000000"/>
                <w:sz w:val="24"/>
              </w:rPr>
              <w:t xml:space="preserve">（     </w:t>
            </w:r>
            <w:r>
              <w:rPr>
                <w:rFonts w:hint="eastAsia" w:ascii="方正书宋简体" w:hAnsi="仿宋" w:eastAsia="方正书宋简体" w:cs="仿宋"/>
                <w:color w:val="000000"/>
                <w:spacing w:val="120"/>
                <w:sz w:val="24"/>
              </w:rPr>
              <w:t xml:space="preserve"> ）</w:t>
            </w:r>
          </w:p>
        </w:tc>
      </w:tr>
      <w:tr w14:paraId="5F9C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3007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航    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2EF2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067F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到达时间地点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8F22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2AEB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返程时间地点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6D3A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</w:tr>
      <w:tr w14:paraId="68B9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3BFE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火车车次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CB6A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64E9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到达时间地点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A1224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CF0C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返程时间地点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1598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</w:p>
        </w:tc>
      </w:tr>
      <w:tr w14:paraId="5BE3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2E7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7EFD">
            <w:pPr>
              <w:spacing w:line="360" w:lineRule="auto"/>
              <w:jc w:val="lef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 xml:space="preserve">报到时付款  </w:t>
            </w:r>
            <w:r>
              <w:rPr>
                <w:rFonts w:hint="eastAsia" w:ascii="方正书宋简体" w:hAnsi="仿宋" w:eastAsia="方正书宋简体" w:cs="仿宋"/>
                <w:sz w:val="24"/>
                <w:szCs w:val="24"/>
              </w:rPr>
              <w:t xml:space="preserve">□                  </w:t>
            </w: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会议前汇款</w:t>
            </w:r>
            <w:r>
              <w:rPr>
                <w:rFonts w:hint="eastAsia" w:ascii="方正书宋简体" w:hAnsi="仿宋" w:eastAsia="方正书宋简体" w:cs="仿宋"/>
                <w:sz w:val="24"/>
                <w:szCs w:val="24"/>
              </w:rPr>
              <w:t xml:space="preserve">  □</w:t>
            </w:r>
          </w:p>
        </w:tc>
      </w:tr>
      <w:tr w14:paraId="3C0B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4E98">
            <w:pPr>
              <w:spacing w:line="360" w:lineRule="auto"/>
              <w:jc w:val="center"/>
              <w:rPr>
                <w:rFonts w:ascii="方正书宋简体" w:hAnsi="仿宋" w:eastAsia="方正书宋简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E9B9">
            <w:pPr>
              <w:spacing w:line="560" w:lineRule="exac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开票抬头（必填）：__________________________</w:t>
            </w:r>
          </w:p>
          <w:p w14:paraId="1356BC8A">
            <w:pPr>
              <w:spacing w:line="560" w:lineRule="exac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纳税人识别号（必填）：______________________</w:t>
            </w:r>
          </w:p>
          <w:p w14:paraId="07724F8D">
            <w:pPr>
              <w:spacing w:line="560" w:lineRule="exac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开票类目：会务费</w:t>
            </w:r>
          </w:p>
          <w:p w14:paraId="731DBC3A">
            <w:pPr>
              <w:spacing w:line="560" w:lineRule="exact"/>
              <w:rPr>
                <w:rFonts w:ascii="方正书宋简体" w:hAnsi="仿宋" w:eastAsia="方正书宋简体" w:cs="仿宋"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发票邮寄地址及联系人：______________________________________</w:t>
            </w:r>
          </w:p>
          <w:p w14:paraId="33FDFA53">
            <w:pPr>
              <w:spacing w:after="156" w:afterLines="50" w:line="560" w:lineRule="exact"/>
              <w:rPr>
                <w:rFonts w:ascii="方正书宋简体" w:hAnsi="仿宋" w:eastAsia="方正书宋简体" w:cs="仿宋"/>
                <w:b/>
                <w:color w:val="000000"/>
                <w:sz w:val="24"/>
              </w:rPr>
            </w:pPr>
            <w:r>
              <w:rPr>
                <w:rFonts w:hint="eastAsia" w:ascii="方正书宋简体" w:hAnsi="仿宋" w:eastAsia="方正书宋简体" w:cs="仿宋"/>
                <w:color w:val="000000"/>
                <w:sz w:val="24"/>
                <w:szCs w:val="24"/>
              </w:rPr>
              <w:t>联系电话：_____________________</w:t>
            </w:r>
          </w:p>
        </w:tc>
      </w:tr>
    </w:tbl>
    <w:p w14:paraId="0AFA769A">
      <w:pPr>
        <w:spacing w:before="93" w:beforeLines="30" w:line="480" w:lineRule="exact"/>
        <w:ind w:left="1080" w:hanging="1080" w:hangingChars="450"/>
        <w:rPr>
          <w:rFonts w:ascii="Times New Roman" w:hAnsi="Times New Roman" w:eastAsia="方正楷体简体" w:cs="Times New Roman"/>
          <w:sz w:val="24"/>
        </w:rPr>
      </w:pPr>
      <w:r>
        <w:rPr>
          <w:rFonts w:hint="eastAsia" w:ascii="方正黑体简体" w:hAnsi="黑体" w:eastAsia="方正黑体简体" w:cs="黑体"/>
          <w:sz w:val="24"/>
        </w:rPr>
        <w:t>备注：</w:t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eastAsia="方正楷体简体" w:cs="Times New Roman"/>
          <w:sz w:val="24"/>
        </w:rPr>
        <w:t>请各位参会代表或联系人认真填写此表，务必于7月8日前发送至</w:t>
      </w:r>
    </w:p>
    <w:p w14:paraId="5D2B4573">
      <w:pPr>
        <w:spacing w:line="480" w:lineRule="exact"/>
        <w:ind w:left="1078" w:leftChars="456" w:hanging="120" w:hangingChars="50"/>
        <w:rPr>
          <w:rFonts w:ascii="Times New Roman" w:hAnsi="Times New Roman" w:eastAsia="方正楷体简体" w:cs="Times New Roman"/>
          <w:bCs/>
          <w:sz w:val="24"/>
        </w:rPr>
      </w:pPr>
      <w:r>
        <w:rPr>
          <w:rFonts w:ascii="Times New Roman" w:hAnsi="Times New Roman" w:eastAsia="方正楷体简体" w:cs="Times New Roman"/>
          <w:sz w:val="24"/>
        </w:rPr>
        <w:t>邮箱：241126626@qq.com；联系电话：13757584934（李洁）</w:t>
      </w:r>
      <w:r>
        <w:rPr>
          <w:rFonts w:ascii="Times New Roman" w:hAnsi="Times New Roman" w:eastAsia="方正楷体简体" w:cs="Times New Roman"/>
          <w:bCs/>
          <w:sz w:val="24"/>
        </w:rPr>
        <w:t>。</w:t>
      </w:r>
    </w:p>
    <w:p w14:paraId="146BE79F">
      <w:pPr>
        <w:spacing w:line="480" w:lineRule="exact"/>
        <w:rPr>
          <w:rFonts w:ascii="Times New Roman" w:hAnsi="Times New Roman" w:eastAsia="方正楷体简体" w:cs="Times New Roman"/>
          <w:bCs/>
          <w:sz w:val="24"/>
        </w:rPr>
      </w:pPr>
      <w:r>
        <w:rPr>
          <w:rFonts w:ascii="Times New Roman" w:hAnsi="Times New Roman" w:eastAsia="方正楷体简体" w:cs="Times New Roman"/>
          <w:bCs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eastAsia="方正楷体简体" w:cs="Times New Roman"/>
          <w:sz w:val="24"/>
        </w:rPr>
        <w:t>参会代表或联系人如需在会议前汇款，请联系会议工作人员提供信息。</w:t>
      </w:r>
    </w:p>
    <w:p w14:paraId="17E61D3B">
      <w:pPr>
        <w:spacing w:line="480" w:lineRule="exact"/>
        <w:ind w:left="958" w:leftChars="342" w:hanging="240" w:hangingChars="100"/>
        <w:rPr>
          <w:rFonts w:ascii="Times New Roman" w:hAnsi="Times New Roman" w:eastAsia="方正楷体简体" w:cs="Times New Roman"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③</w:t>
      </w:r>
      <w:r>
        <w:rPr>
          <w:rFonts w:ascii="Times New Roman" w:hAnsi="Times New Roman" w:eastAsia="方正楷体简体" w:cs="Times New Roman"/>
          <w:sz w:val="24"/>
        </w:rPr>
        <w:t>本次会议在杭州萧山国际机场、绍兴北站统一安排接送。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732734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E5E11A9"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mIxNmFjZGZlZmQ4YTE1NzIxYzg2NDYyN2RkNWUifQ=="/>
  </w:docVars>
  <w:rsids>
    <w:rsidRoot w:val="004D6651"/>
    <w:rsid w:val="00022459"/>
    <w:rsid w:val="000635BD"/>
    <w:rsid w:val="000640F4"/>
    <w:rsid w:val="00066578"/>
    <w:rsid w:val="0007702B"/>
    <w:rsid w:val="0008377E"/>
    <w:rsid w:val="00094B5A"/>
    <w:rsid w:val="000B426B"/>
    <w:rsid w:val="000D0567"/>
    <w:rsid w:val="000D21F3"/>
    <w:rsid w:val="000F426F"/>
    <w:rsid w:val="000F5FAB"/>
    <w:rsid w:val="00110C0E"/>
    <w:rsid w:val="001210EA"/>
    <w:rsid w:val="001357DE"/>
    <w:rsid w:val="00136538"/>
    <w:rsid w:val="001550B1"/>
    <w:rsid w:val="00160DA3"/>
    <w:rsid w:val="00172B5E"/>
    <w:rsid w:val="0018517B"/>
    <w:rsid w:val="001861FF"/>
    <w:rsid w:val="001A44B9"/>
    <w:rsid w:val="001A50DF"/>
    <w:rsid w:val="001E5835"/>
    <w:rsid w:val="002230A6"/>
    <w:rsid w:val="00223E84"/>
    <w:rsid w:val="00225ED8"/>
    <w:rsid w:val="002315CF"/>
    <w:rsid w:val="0024113C"/>
    <w:rsid w:val="00257723"/>
    <w:rsid w:val="00265103"/>
    <w:rsid w:val="00290BEA"/>
    <w:rsid w:val="00292D77"/>
    <w:rsid w:val="002974B8"/>
    <w:rsid w:val="002A2349"/>
    <w:rsid w:val="002A3AE6"/>
    <w:rsid w:val="002A555A"/>
    <w:rsid w:val="002B5778"/>
    <w:rsid w:val="002C32E7"/>
    <w:rsid w:val="002D51F5"/>
    <w:rsid w:val="002F0FDB"/>
    <w:rsid w:val="002F4A17"/>
    <w:rsid w:val="003040C0"/>
    <w:rsid w:val="00323919"/>
    <w:rsid w:val="00353D70"/>
    <w:rsid w:val="00354344"/>
    <w:rsid w:val="003620A5"/>
    <w:rsid w:val="00394BE6"/>
    <w:rsid w:val="003951EF"/>
    <w:rsid w:val="003A2CBB"/>
    <w:rsid w:val="003A5FAE"/>
    <w:rsid w:val="003C2AA2"/>
    <w:rsid w:val="003C468B"/>
    <w:rsid w:val="003D0DA8"/>
    <w:rsid w:val="003D187D"/>
    <w:rsid w:val="003D7D78"/>
    <w:rsid w:val="003E09B7"/>
    <w:rsid w:val="003E300E"/>
    <w:rsid w:val="003E4806"/>
    <w:rsid w:val="003E5010"/>
    <w:rsid w:val="00400B99"/>
    <w:rsid w:val="00415DE1"/>
    <w:rsid w:val="00423E15"/>
    <w:rsid w:val="0042463D"/>
    <w:rsid w:val="00426A59"/>
    <w:rsid w:val="00426D8E"/>
    <w:rsid w:val="004419D4"/>
    <w:rsid w:val="00457161"/>
    <w:rsid w:val="00460F75"/>
    <w:rsid w:val="00470DBA"/>
    <w:rsid w:val="004B2EFF"/>
    <w:rsid w:val="004B3367"/>
    <w:rsid w:val="004B687F"/>
    <w:rsid w:val="004C0F01"/>
    <w:rsid w:val="004C2B58"/>
    <w:rsid w:val="004D0195"/>
    <w:rsid w:val="004D25C0"/>
    <w:rsid w:val="004D5841"/>
    <w:rsid w:val="004D6651"/>
    <w:rsid w:val="004F60BE"/>
    <w:rsid w:val="00503537"/>
    <w:rsid w:val="00507A72"/>
    <w:rsid w:val="00512FA9"/>
    <w:rsid w:val="00520F69"/>
    <w:rsid w:val="0054204D"/>
    <w:rsid w:val="00551779"/>
    <w:rsid w:val="00567080"/>
    <w:rsid w:val="00572097"/>
    <w:rsid w:val="0058664F"/>
    <w:rsid w:val="005950B4"/>
    <w:rsid w:val="005B4109"/>
    <w:rsid w:val="005B4647"/>
    <w:rsid w:val="005C2633"/>
    <w:rsid w:val="005C64F0"/>
    <w:rsid w:val="005C6CC7"/>
    <w:rsid w:val="005D2807"/>
    <w:rsid w:val="005D2F4C"/>
    <w:rsid w:val="005E6B3C"/>
    <w:rsid w:val="005F0995"/>
    <w:rsid w:val="005F4D44"/>
    <w:rsid w:val="005F62B8"/>
    <w:rsid w:val="00602F7E"/>
    <w:rsid w:val="006039CA"/>
    <w:rsid w:val="006346F8"/>
    <w:rsid w:val="00636B82"/>
    <w:rsid w:val="0064310E"/>
    <w:rsid w:val="006531EF"/>
    <w:rsid w:val="00656171"/>
    <w:rsid w:val="00656A9A"/>
    <w:rsid w:val="0067433D"/>
    <w:rsid w:val="006812FF"/>
    <w:rsid w:val="006826DE"/>
    <w:rsid w:val="00682AE9"/>
    <w:rsid w:val="00683480"/>
    <w:rsid w:val="006A3E25"/>
    <w:rsid w:val="006B17E9"/>
    <w:rsid w:val="006C48B9"/>
    <w:rsid w:val="006D6FFC"/>
    <w:rsid w:val="00701853"/>
    <w:rsid w:val="0071571E"/>
    <w:rsid w:val="007166C1"/>
    <w:rsid w:val="00725CB1"/>
    <w:rsid w:val="00755B5D"/>
    <w:rsid w:val="00772FF8"/>
    <w:rsid w:val="00775AF9"/>
    <w:rsid w:val="00797624"/>
    <w:rsid w:val="00797CFC"/>
    <w:rsid w:val="007C26C0"/>
    <w:rsid w:val="007E1CDE"/>
    <w:rsid w:val="0081270E"/>
    <w:rsid w:val="00812B4B"/>
    <w:rsid w:val="00825100"/>
    <w:rsid w:val="00841E48"/>
    <w:rsid w:val="0084227D"/>
    <w:rsid w:val="0084315C"/>
    <w:rsid w:val="00845A44"/>
    <w:rsid w:val="008528EA"/>
    <w:rsid w:val="008565FA"/>
    <w:rsid w:val="00863239"/>
    <w:rsid w:val="0087197A"/>
    <w:rsid w:val="008848EC"/>
    <w:rsid w:val="008939BF"/>
    <w:rsid w:val="008C66E1"/>
    <w:rsid w:val="008D33C1"/>
    <w:rsid w:val="008D54E2"/>
    <w:rsid w:val="008D556D"/>
    <w:rsid w:val="008E61A6"/>
    <w:rsid w:val="009106D5"/>
    <w:rsid w:val="009314C1"/>
    <w:rsid w:val="00931A27"/>
    <w:rsid w:val="00943BE9"/>
    <w:rsid w:val="009573BF"/>
    <w:rsid w:val="00975254"/>
    <w:rsid w:val="00992C93"/>
    <w:rsid w:val="00992D32"/>
    <w:rsid w:val="009C7C68"/>
    <w:rsid w:val="009D382E"/>
    <w:rsid w:val="009E6EBD"/>
    <w:rsid w:val="009F6BB5"/>
    <w:rsid w:val="009F728B"/>
    <w:rsid w:val="00A02FF1"/>
    <w:rsid w:val="00A06B49"/>
    <w:rsid w:val="00A12234"/>
    <w:rsid w:val="00A22C60"/>
    <w:rsid w:val="00A233D6"/>
    <w:rsid w:val="00A27E6D"/>
    <w:rsid w:val="00A34B3D"/>
    <w:rsid w:val="00A618AD"/>
    <w:rsid w:val="00A64959"/>
    <w:rsid w:val="00A70AAB"/>
    <w:rsid w:val="00A70FE9"/>
    <w:rsid w:val="00A736AC"/>
    <w:rsid w:val="00A75D78"/>
    <w:rsid w:val="00A851EA"/>
    <w:rsid w:val="00A93C47"/>
    <w:rsid w:val="00A9499A"/>
    <w:rsid w:val="00AA094B"/>
    <w:rsid w:val="00AC2D93"/>
    <w:rsid w:val="00AC3D74"/>
    <w:rsid w:val="00AE04CC"/>
    <w:rsid w:val="00AE4865"/>
    <w:rsid w:val="00AF0D6F"/>
    <w:rsid w:val="00AF1552"/>
    <w:rsid w:val="00AF1E82"/>
    <w:rsid w:val="00B05DDC"/>
    <w:rsid w:val="00B20B8B"/>
    <w:rsid w:val="00B25BCC"/>
    <w:rsid w:val="00B64705"/>
    <w:rsid w:val="00B67B29"/>
    <w:rsid w:val="00B77815"/>
    <w:rsid w:val="00B855C8"/>
    <w:rsid w:val="00BA24BB"/>
    <w:rsid w:val="00BA682F"/>
    <w:rsid w:val="00BB3AB3"/>
    <w:rsid w:val="00BD44BA"/>
    <w:rsid w:val="00BE1ABF"/>
    <w:rsid w:val="00BF0B4A"/>
    <w:rsid w:val="00C05D4F"/>
    <w:rsid w:val="00C11CC3"/>
    <w:rsid w:val="00C1205D"/>
    <w:rsid w:val="00C156EC"/>
    <w:rsid w:val="00C27398"/>
    <w:rsid w:val="00C3267A"/>
    <w:rsid w:val="00C75425"/>
    <w:rsid w:val="00C7701F"/>
    <w:rsid w:val="00C80DA3"/>
    <w:rsid w:val="00C811B1"/>
    <w:rsid w:val="00C920CC"/>
    <w:rsid w:val="00C979FD"/>
    <w:rsid w:val="00CA5494"/>
    <w:rsid w:val="00CA71D8"/>
    <w:rsid w:val="00CC4857"/>
    <w:rsid w:val="00CC514B"/>
    <w:rsid w:val="00CD165A"/>
    <w:rsid w:val="00CD5374"/>
    <w:rsid w:val="00CD5FED"/>
    <w:rsid w:val="00CE3265"/>
    <w:rsid w:val="00CF0BBD"/>
    <w:rsid w:val="00D06108"/>
    <w:rsid w:val="00D1360C"/>
    <w:rsid w:val="00D25194"/>
    <w:rsid w:val="00D577B9"/>
    <w:rsid w:val="00D713F9"/>
    <w:rsid w:val="00D7397E"/>
    <w:rsid w:val="00D76A9C"/>
    <w:rsid w:val="00D83F29"/>
    <w:rsid w:val="00D95E6E"/>
    <w:rsid w:val="00DA2A7A"/>
    <w:rsid w:val="00DA5421"/>
    <w:rsid w:val="00DB3D11"/>
    <w:rsid w:val="00DB7898"/>
    <w:rsid w:val="00DC62BA"/>
    <w:rsid w:val="00DD5211"/>
    <w:rsid w:val="00DD7635"/>
    <w:rsid w:val="00E10431"/>
    <w:rsid w:val="00E374D2"/>
    <w:rsid w:val="00E55EC4"/>
    <w:rsid w:val="00E71F53"/>
    <w:rsid w:val="00E80AF3"/>
    <w:rsid w:val="00E840FC"/>
    <w:rsid w:val="00EB245A"/>
    <w:rsid w:val="00EB76CA"/>
    <w:rsid w:val="00EC381D"/>
    <w:rsid w:val="00ED21D9"/>
    <w:rsid w:val="00F07A21"/>
    <w:rsid w:val="00F12E56"/>
    <w:rsid w:val="00F153A0"/>
    <w:rsid w:val="00F373B8"/>
    <w:rsid w:val="00F4194F"/>
    <w:rsid w:val="00F6798D"/>
    <w:rsid w:val="00F67B42"/>
    <w:rsid w:val="00F80214"/>
    <w:rsid w:val="00F966A6"/>
    <w:rsid w:val="00F96FF5"/>
    <w:rsid w:val="00FA1B27"/>
    <w:rsid w:val="00FB2613"/>
    <w:rsid w:val="00FB39B8"/>
    <w:rsid w:val="00FC2EEF"/>
    <w:rsid w:val="00FC361E"/>
    <w:rsid w:val="00FC4CE6"/>
    <w:rsid w:val="00FC6654"/>
    <w:rsid w:val="00FD4AB0"/>
    <w:rsid w:val="23FF13A9"/>
    <w:rsid w:val="450B59A8"/>
    <w:rsid w:val="64F44109"/>
    <w:rsid w:val="78EA742A"/>
    <w:rsid w:val="7A1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1295</Words>
  <Characters>1609</Characters>
  <Lines>12</Lines>
  <Paragraphs>3</Paragraphs>
  <TotalTime>222</TotalTime>
  <ScaleCrop>false</ScaleCrop>
  <LinksUpToDate>false</LinksUpToDate>
  <CharactersWithSpaces>1709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2021-03-24T01:26:00Z</dcterms:created>
  <dc:creator>wy</dc:creator>
  <cp:lastModifiedBy>学刊</cp:lastModifiedBy>
  <cp:lastPrinted>2024-06-17T02:18:00Z</cp:lastPrinted>
  <dcterms:modified xsi:type="dcterms:W3CDTF">2024-06-17T06:45:13Z</dcterms:modified>
  <cp:revision>523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702696B44C954AFCB8BFAB87299B6AC5_13</vt:lpwstr>
  </property>
</Properties>
</file>